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38ee7ef34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c38979c73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Starrucca,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48dcc557440ff" /><Relationship Type="http://schemas.openxmlformats.org/officeDocument/2006/relationships/numbering" Target="/word/numbering.xml" Id="R5965fb16674d4c28" /><Relationship Type="http://schemas.openxmlformats.org/officeDocument/2006/relationships/settings" Target="/word/settings.xml" Id="Ra7a19c35fadc4db6" /><Relationship Type="http://schemas.openxmlformats.org/officeDocument/2006/relationships/image" Target="/word/media/daf2cc0a-7d73-4c2b-8222-19b0a509f72a.png" Id="R5aac38979c7344d4" /></Relationships>
</file>