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23f88a136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1c6130c2645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State Center,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398e7688b4b16" /><Relationship Type="http://schemas.openxmlformats.org/officeDocument/2006/relationships/numbering" Target="/word/numbering.xml" Id="R0c11b511989746b3" /><Relationship Type="http://schemas.openxmlformats.org/officeDocument/2006/relationships/settings" Target="/word/settings.xml" Id="R2f105ccf07934195" /><Relationship Type="http://schemas.openxmlformats.org/officeDocument/2006/relationships/image" Target="/word/media/90c4a86b-dffb-4b82-9d82-2446ef565859.png" Id="Rcf31c6130c26457c" /></Relationships>
</file>