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ffa2602fa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c961a2179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Staytonville,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b7fb222f44c9e" /><Relationship Type="http://schemas.openxmlformats.org/officeDocument/2006/relationships/numbering" Target="/word/numbering.xml" Id="Rae312dca7f284091" /><Relationship Type="http://schemas.openxmlformats.org/officeDocument/2006/relationships/settings" Target="/word/settings.xml" Id="Rbd55fbd9a75a40eb" /><Relationship Type="http://schemas.openxmlformats.org/officeDocument/2006/relationships/image" Target="/word/media/9b2abd76-25c2-4312-94ea-8614b9777f74.png" Id="R64cc961a217946c5" /></Relationships>
</file>