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1583237e194f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bd03b1e4204d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Stebbins Corners,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db2a24ca2348cb" /><Relationship Type="http://schemas.openxmlformats.org/officeDocument/2006/relationships/numbering" Target="/word/numbering.xml" Id="R73f05cd3a4d44c97" /><Relationship Type="http://schemas.openxmlformats.org/officeDocument/2006/relationships/settings" Target="/word/settings.xml" Id="R534aba7b3a694515" /><Relationship Type="http://schemas.openxmlformats.org/officeDocument/2006/relationships/image" Target="/word/media/8345521b-66a9-4e3f-8439-5b3cc56fe882.png" Id="R6dbd03b1e4204dd4" /></Relationships>
</file>