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cb2cf4e21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1f0772411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Stecoah,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6393ed5a74834" /><Relationship Type="http://schemas.openxmlformats.org/officeDocument/2006/relationships/numbering" Target="/word/numbering.xml" Id="R97a0a67dabea40af" /><Relationship Type="http://schemas.openxmlformats.org/officeDocument/2006/relationships/settings" Target="/word/settings.xml" Id="Racd2ab93827e4dcc" /><Relationship Type="http://schemas.openxmlformats.org/officeDocument/2006/relationships/image" Target="/word/media/0af90b27-7b39-4288-9c86-e6513a89b664.png" Id="Rc801f077241144bb" /></Relationships>
</file>