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2b10288d8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aa46626c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070d0295d429d" /><Relationship Type="http://schemas.openxmlformats.org/officeDocument/2006/relationships/numbering" Target="/word/numbering.xml" Id="R812fcebd11d24a58" /><Relationship Type="http://schemas.openxmlformats.org/officeDocument/2006/relationships/settings" Target="/word/settings.xml" Id="R0fa272d1e8eb4c9e" /><Relationship Type="http://schemas.openxmlformats.org/officeDocument/2006/relationships/image" Target="/word/media/19d4e3ff-a8d9-497f-8779-27c1f9ce542a.png" Id="R3b6faa46626c4e58" /></Relationships>
</file>