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a1f69da68a42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a21d572e254b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Steeles Corners,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4f62cbd09f417f" /><Relationship Type="http://schemas.openxmlformats.org/officeDocument/2006/relationships/numbering" Target="/word/numbering.xml" Id="R0f86a586de274c9b" /><Relationship Type="http://schemas.openxmlformats.org/officeDocument/2006/relationships/settings" Target="/word/settings.xml" Id="Rb6f3d8912d9b4a0c" /><Relationship Type="http://schemas.openxmlformats.org/officeDocument/2006/relationships/image" Target="/word/media/61fbc999-e3c0-4c21-9129-15250605ba37.png" Id="R16a21d572e254ba8" /></Relationships>
</file>