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c9d48c283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6c724e2c0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Steinbeck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50f9ac18a48b3" /><Relationship Type="http://schemas.openxmlformats.org/officeDocument/2006/relationships/numbering" Target="/word/numbering.xml" Id="Rc12cdfa92a554cce" /><Relationship Type="http://schemas.openxmlformats.org/officeDocument/2006/relationships/settings" Target="/word/settings.xml" Id="R03bdf36069914af9" /><Relationship Type="http://schemas.openxmlformats.org/officeDocument/2006/relationships/image" Target="/word/media/84a2d7a8-6563-43fa-bad5-8299be0a49cb.png" Id="Rdd66c724e2c044e0" /></Relationships>
</file>