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260db3340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c0e7fe618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1f679f95549e2" /><Relationship Type="http://schemas.openxmlformats.org/officeDocument/2006/relationships/numbering" Target="/word/numbering.xml" Id="Rba66ec9a60174d19" /><Relationship Type="http://schemas.openxmlformats.org/officeDocument/2006/relationships/settings" Target="/word/settings.xml" Id="R2ec8e88ae8714ca8" /><Relationship Type="http://schemas.openxmlformats.org/officeDocument/2006/relationships/image" Target="/word/media/2749ebdd-6688-4a7b-8555-759e2ecbeb7d.png" Id="Rccac0e7fe6184370" /></Relationships>
</file>