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ac19af853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237c5daaf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Stella,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b8d1e687f40be" /><Relationship Type="http://schemas.openxmlformats.org/officeDocument/2006/relationships/numbering" Target="/word/numbering.xml" Id="Rdd1dfe17294f4f3f" /><Relationship Type="http://schemas.openxmlformats.org/officeDocument/2006/relationships/settings" Target="/word/settings.xml" Id="Rb7f89a857697477d" /><Relationship Type="http://schemas.openxmlformats.org/officeDocument/2006/relationships/image" Target="/word/media/f1229f25-8394-4822-b603-7eb88b8d0d75.png" Id="R044237c5daaf454b" /></Relationships>
</file>