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db400e48b34d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0fe1a2b23d44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Stephens,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7b518045f044b0" /><Relationship Type="http://schemas.openxmlformats.org/officeDocument/2006/relationships/numbering" Target="/word/numbering.xml" Id="R18bca2dc4a934326" /><Relationship Type="http://schemas.openxmlformats.org/officeDocument/2006/relationships/settings" Target="/word/settings.xml" Id="R6180882655ce4b95" /><Relationship Type="http://schemas.openxmlformats.org/officeDocument/2006/relationships/image" Target="/word/media/971131e0-9564-4c54-af53-55720283fe39.png" Id="Rff0fe1a2b23d44a9" /></Relationships>
</file>