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106bf17aaf46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a63af1c6f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Sterling Forest,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b947eba2742bb" /><Relationship Type="http://schemas.openxmlformats.org/officeDocument/2006/relationships/numbering" Target="/word/numbering.xml" Id="Rc064272413754034" /><Relationship Type="http://schemas.openxmlformats.org/officeDocument/2006/relationships/settings" Target="/word/settings.xml" Id="Rcc21691425e8426c" /><Relationship Type="http://schemas.openxmlformats.org/officeDocument/2006/relationships/image" Target="/word/media/5f4ee127-5446-4780-b5a0-5eaa479f0950.png" Id="R108a63af1c6f443f" /></Relationships>
</file>