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c336cd10a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575cf2e58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Stevendale Heights,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cdb4489964a13" /><Relationship Type="http://schemas.openxmlformats.org/officeDocument/2006/relationships/numbering" Target="/word/numbering.xml" Id="Ra3b3d84fd5bf4b1f" /><Relationship Type="http://schemas.openxmlformats.org/officeDocument/2006/relationships/settings" Target="/word/settings.xml" Id="R80e7bacd17ea4530" /><Relationship Type="http://schemas.openxmlformats.org/officeDocument/2006/relationships/image" Target="/word/media/8494977f-992c-4eb8-b819-7f4a30b716fc.png" Id="R739575cf2e584b7e" /></Relationships>
</file>