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f2dbb465914b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882c6e3c6745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Stevens Mills,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cdd1cb4ac64a7b" /><Relationship Type="http://schemas.openxmlformats.org/officeDocument/2006/relationships/numbering" Target="/word/numbering.xml" Id="R77e46b7ede4442d6" /><Relationship Type="http://schemas.openxmlformats.org/officeDocument/2006/relationships/settings" Target="/word/settings.xml" Id="Ra8d67e7f862c4c4d" /><Relationship Type="http://schemas.openxmlformats.org/officeDocument/2006/relationships/image" Target="/word/media/eaae8e59-7b2f-4411-b7ba-6a8e595c9bcc.png" Id="Ree882c6e3c67452f" /></Relationships>
</file>