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b5f005b16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cb2f38f77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 Point,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4f084c7b4439e" /><Relationship Type="http://schemas.openxmlformats.org/officeDocument/2006/relationships/numbering" Target="/word/numbering.xml" Id="Re1f400e33d824fb2" /><Relationship Type="http://schemas.openxmlformats.org/officeDocument/2006/relationships/settings" Target="/word/settings.xml" Id="R5958065ba9bd4c6b" /><Relationship Type="http://schemas.openxmlformats.org/officeDocument/2006/relationships/image" Target="/word/media/0a622f75-3b35-4a04-8c1e-6bb131aecf0b.png" Id="Raf0cb2f38f7741c1" /></Relationships>
</file>