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48095ae84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62bddc45f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79d68ca7d4a54" /><Relationship Type="http://schemas.openxmlformats.org/officeDocument/2006/relationships/numbering" Target="/word/numbering.xml" Id="R40c19d68d5d64463" /><Relationship Type="http://schemas.openxmlformats.org/officeDocument/2006/relationships/settings" Target="/word/settings.xml" Id="R81d9635e3c55486b" /><Relationship Type="http://schemas.openxmlformats.org/officeDocument/2006/relationships/image" Target="/word/media/9510968c-ea1b-44c0-885b-61c84cc171b6.png" Id="R33462bddc45f445b" /></Relationships>
</file>