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8f5ad0c8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52bb4e6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Garden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2c4d98421444f" /><Relationship Type="http://schemas.openxmlformats.org/officeDocument/2006/relationships/numbering" Target="/word/numbering.xml" Id="R6fb95a7a550a4247" /><Relationship Type="http://schemas.openxmlformats.org/officeDocument/2006/relationships/settings" Target="/word/settings.xml" Id="R580a83396c154eae" /><Relationship Type="http://schemas.openxmlformats.org/officeDocument/2006/relationships/image" Target="/word/media/e4b6ae62-55e6-447a-a140-fda6d9c472c5.png" Id="R010752bb4e674f78" /></Relationships>
</file>