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1f8533f6f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40c0ee1e5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Stevenson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e8420cfad40f3" /><Relationship Type="http://schemas.openxmlformats.org/officeDocument/2006/relationships/numbering" Target="/word/numbering.xml" Id="R52a547b0394f4036" /><Relationship Type="http://schemas.openxmlformats.org/officeDocument/2006/relationships/settings" Target="/word/settings.xml" Id="R1283b9a965164882" /><Relationship Type="http://schemas.openxmlformats.org/officeDocument/2006/relationships/image" Target="/word/media/fe4a56e8-a2a3-40b7-9263-d3bbf1b4a0f9.png" Id="R93740c0ee1e54936" /></Relationships>
</file>