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b1a6974c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1b16bb574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b7e394f14345" /><Relationship Type="http://schemas.openxmlformats.org/officeDocument/2006/relationships/numbering" Target="/word/numbering.xml" Id="R1fdbd4b667af4ea0" /><Relationship Type="http://schemas.openxmlformats.org/officeDocument/2006/relationships/settings" Target="/word/settings.xml" Id="R62ed6ae353e44d92" /><Relationship Type="http://schemas.openxmlformats.org/officeDocument/2006/relationships/image" Target="/word/media/f78c8379-e526-470b-993a-241be7389660.png" Id="R64a1b16bb57442b5" /></Relationships>
</file>