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8f3899d7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2a26edb6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Stillfield,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7af30eea945ef" /><Relationship Type="http://schemas.openxmlformats.org/officeDocument/2006/relationships/numbering" Target="/word/numbering.xml" Id="R5a1571d1a9404794" /><Relationship Type="http://schemas.openxmlformats.org/officeDocument/2006/relationships/settings" Target="/word/settings.xml" Id="Rc2de5e75cfc2441a" /><Relationship Type="http://schemas.openxmlformats.org/officeDocument/2006/relationships/image" Target="/word/media/3f5bf6d7-5760-479e-95f4-75c36c94f185.png" Id="R20a2a26edb604237" /></Relationships>
</file>