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b53650dd0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bae503e3e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Stillhouse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2395e382b44ef" /><Relationship Type="http://schemas.openxmlformats.org/officeDocument/2006/relationships/numbering" Target="/word/numbering.xml" Id="R94ae400ab07e4993" /><Relationship Type="http://schemas.openxmlformats.org/officeDocument/2006/relationships/settings" Target="/word/settings.xml" Id="Rb09361e464d14976" /><Relationship Type="http://schemas.openxmlformats.org/officeDocument/2006/relationships/image" Target="/word/media/085bff92-e12d-440c-a280-0dc9fc1c775a.png" Id="R636bae503e3e4e10" /></Relationships>
</file>