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00ca059a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5fb73d0d6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Stockbridge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b11c8dab64fa6" /><Relationship Type="http://schemas.openxmlformats.org/officeDocument/2006/relationships/numbering" Target="/word/numbering.xml" Id="R933a9e6a94b147df" /><Relationship Type="http://schemas.openxmlformats.org/officeDocument/2006/relationships/settings" Target="/word/settings.xml" Id="Ra323c58685ea400c" /><Relationship Type="http://schemas.openxmlformats.org/officeDocument/2006/relationships/image" Target="/word/media/b30c9def-6658-4195-bd51-4f83e866b6fe.png" Id="Rffe5fb73d0d649d6" /></Relationships>
</file>