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0eaf65a88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8a9e573fd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Stocker Acres,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73d9b16fa42e3" /><Relationship Type="http://schemas.openxmlformats.org/officeDocument/2006/relationships/numbering" Target="/word/numbering.xml" Id="Rc2d66961b4c240e1" /><Relationship Type="http://schemas.openxmlformats.org/officeDocument/2006/relationships/settings" Target="/word/settings.xml" Id="Rf58b70ddeb904a18" /><Relationship Type="http://schemas.openxmlformats.org/officeDocument/2006/relationships/image" Target="/word/media/37c0fc7a-ec51-426e-86df-dfbfe834f9db.png" Id="R6618a9e573fd4688" /></Relationships>
</file>