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e74c298e2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e1c18de89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023debea3411a" /><Relationship Type="http://schemas.openxmlformats.org/officeDocument/2006/relationships/numbering" Target="/word/numbering.xml" Id="Raf3bacd254a3422e" /><Relationship Type="http://schemas.openxmlformats.org/officeDocument/2006/relationships/settings" Target="/word/settings.xml" Id="R8dfe5bd3dee44fc5" /><Relationship Type="http://schemas.openxmlformats.org/officeDocument/2006/relationships/image" Target="/word/media/eb873912-7160-4394-ac9a-3a88e2c96546.png" Id="R7fde1c18de894c98" /></Relationships>
</file>