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0b0afc75f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c7a2027a2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Barn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f67ba539f45d3" /><Relationship Type="http://schemas.openxmlformats.org/officeDocument/2006/relationships/numbering" Target="/word/numbering.xml" Id="Rc54f47774d4241df" /><Relationship Type="http://schemas.openxmlformats.org/officeDocument/2006/relationships/settings" Target="/word/settings.xml" Id="R702a57129fa64090" /><Relationship Type="http://schemas.openxmlformats.org/officeDocument/2006/relationships/image" Target="/word/media/d20d97c6-3d78-4b72-b307-84652ab68405.png" Id="R541c7a2027a241a5" /></Relationships>
</file>