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541d568d6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cd1724d8a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Gap,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d20a9495f4653" /><Relationship Type="http://schemas.openxmlformats.org/officeDocument/2006/relationships/numbering" Target="/word/numbering.xml" Id="Rce2cca6353014466" /><Relationship Type="http://schemas.openxmlformats.org/officeDocument/2006/relationships/settings" Target="/word/settings.xml" Id="Ra0d30bb9676742d7" /><Relationship Type="http://schemas.openxmlformats.org/officeDocument/2006/relationships/image" Target="/word/media/9cd0fec8-6b37-4448-b983-7b060192c57f.png" Id="R6e8cd1724d8a40cd" /></Relationships>
</file>