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2332a740c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a181c784b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f96b630d4146" /><Relationship Type="http://schemas.openxmlformats.org/officeDocument/2006/relationships/numbering" Target="/word/numbering.xml" Id="R3ef2858f5a9143ee" /><Relationship Type="http://schemas.openxmlformats.org/officeDocument/2006/relationships/settings" Target="/word/settings.xml" Id="Rcbdff33b1a6f4b8f" /><Relationship Type="http://schemas.openxmlformats.org/officeDocument/2006/relationships/image" Target="/word/media/c4a7b67f-dc92-4e54-ab1b-2dc2b23a8a61.png" Id="R9aea181c784b4f62" /></Relationships>
</file>