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a2d8b723f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f97d1fb1f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87cf4efc343a4" /><Relationship Type="http://schemas.openxmlformats.org/officeDocument/2006/relationships/numbering" Target="/word/numbering.xml" Id="R658f9200311a46b5" /><Relationship Type="http://schemas.openxmlformats.org/officeDocument/2006/relationships/settings" Target="/word/settings.xml" Id="R6d957cd0da6b4b8c" /><Relationship Type="http://schemas.openxmlformats.org/officeDocument/2006/relationships/image" Target="/word/media/b0a9b44b-229d-47b0-9db3-e7a66ead1116.png" Id="R154f97d1fb1f4206" /></Relationships>
</file>