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28b61d345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c57975446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aaa4f0df945ab" /><Relationship Type="http://schemas.openxmlformats.org/officeDocument/2006/relationships/numbering" Target="/word/numbering.xml" Id="R0c9e703bbd214203" /><Relationship Type="http://schemas.openxmlformats.org/officeDocument/2006/relationships/settings" Target="/word/settings.xml" Id="Rd15b0438c2644ec0" /><Relationship Type="http://schemas.openxmlformats.org/officeDocument/2006/relationships/image" Target="/word/media/405aaeae-e988-46c7-ae65-a15a99a8656d.png" Id="R103c579754464df2" /></Relationships>
</file>