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a31d4ee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f6c9317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Stoneybrook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92a1fd404e57" /><Relationship Type="http://schemas.openxmlformats.org/officeDocument/2006/relationships/numbering" Target="/word/numbering.xml" Id="Rcc2afc722e7f43e9" /><Relationship Type="http://schemas.openxmlformats.org/officeDocument/2006/relationships/settings" Target="/word/settings.xml" Id="Rbd188c74a9684c37" /><Relationship Type="http://schemas.openxmlformats.org/officeDocument/2006/relationships/image" Target="/word/media/213fd5a7-9460-4d0e-9774-0c8ae300e8e7.png" Id="R1b4ef6c9317f4d93" /></Relationships>
</file>