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dabfde0e4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dda038e8f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Stoneybrook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0de3736be4187" /><Relationship Type="http://schemas.openxmlformats.org/officeDocument/2006/relationships/numbering" Target="/word/numbering.xml" Id="R4503da83222d4f0f" /><Relationship Type="http://schemas.openxmlformats.org/officeDocument/2006/relationships/settings" Target="/word/settings.xml" Id="R6b11db8509a44507" /><Relationship Type="http://schemas.openxmlformats.org/officeDocument/2006/relationships/image" Target="/word/media/490f6a0e-65ab-47df-aa28-9fddb9a747d2.png" Id="R66fdda038e8f4fef" /></Relationships>
</file>