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31608f91d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b2dcbe380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Battery,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f79c79be645c5" /><Relationship Type="http://schemas.openxmlformats.org/officeDocument/2006/relationships/numbering" Target="/word/numbering.xml" Id="R94523f108b2f423d" /><Relationship Type="http://schemas.openxmlformats.org/officeDocument/2006/relationships/settings" Target="/word/settings.xml" Id="R52e5314278104755" /><Relationship Type="http://schemas.openxmlformats.org/officeDocument/2006/relationships/image" Target="/word/media/1a7ade0e-2245-4604-9ce7-cce7e82a2168.png" Id="R591b2dcbe380448f" /></Relationships>
</file>