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8f1ceb5f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8b803c83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Creek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59a0e349f4ec9" /><Relationship Type="http://schemas.openxmlformats.org/officeDocument/2006/relationships/numbering" Target="/word/numbering.xml" Id="Rf78418c01d0d434f" /><Relationship Type="http://schemas.openxmlformats.org/officeDocument/2006/relationships/settings" Target="/word/settings.xml" Id="Rb6753a5fda49469c" /><Relationship Type="http://schemas.openxmlformats.org/officeDocument/2006/relationships/image" Target="/word/media/c1755122-f3c9-4574-a6da-5c60c26227e7.png" Id="R8ea28b803c834dc0" /></Relationships>
</file>