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0c74be3a5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188e57585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Stonybrook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a07af476a4355" /><Relationship Type="http://schemas.openxmlformats.org/officeDocument/2006/relationships/numbering" Target="/word/numbering.xml" Id="Rb11c183ddc4540d8" /><Relationship Type="http://schemas.openxmlformats.org/officeDocument/2006/relationships/settings" Target="/word/settings.xml" Id="R7c0c91046e5d4cc5" /><Relationship Type="http://schemas.openxmlformats.org/officeDocument/2006/relationships/image" Target="/word/media/9cbdaa14-fe86-4ac6-a062-e6ba47a16da8.png" Id="R9db188e575854116" /></Relationships>
</file>