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4443464f9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40fa351e4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Stonybrook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bdae7671a4e2f" /><Relationship Type="http://schemas.openxmlformats.org/officeDocument/2006/relationships/numbering" Target="/word/numbering.xml" Id="R283cd2ec19a84a65" /><Relationship Type="http://schemas.openxmlformats.org/officeDocument/2006/relationships/settings" Target="/word/settings.xml" Id="R0a96f69056234b47" /><Relationship Type="http://schemas.openxmlformats.org/officeDocument/2006/relationships/image" Target="/word/media/f7eec044-9274-4535-8b9b-2310eae56dd9.png" Id="R05540fa351e44fff" /></Relationships>
</file>