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ce1f592d6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88e5fb1bc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21a7a137348b3" /><Relationship Type="http://schemas.openxmlformats.org/officeDocument/2006/relationships/numbering" Target="/word/numbering.xml" Id="R6662cf0ada9f42c9" /><Relationship Type="http://schemas.openxmlformats.org/officeDocument/2006/relationships/settings" Target="/word/settings.xml" Id="R4863532f6aea49d6" /><Relationship Type="http://schemas.openxmlformats.org/officeDocument/2006/relationships/image" Target="/word/media/db253ce9-d741-4d58-bb05-ff8fb5634da2.png" Id="R1ff88e5fb1bc42df" /></Relationships>
</file>