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c7b8b34cb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2406df4c7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Story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cac90a86648cc" /><Relationship Type="http://schemas.openxmlformats.org/officeDocument/2006/relationships/numbering" Target="/word/numbering.xml" Id="R078607df7d614290" /><Relationship Type="http://schemas.openxmlformats.org/officeDocument/2006/relationships/settings" Target="/word/settings.xml" Id="R14cccb800f184e57" /><Relationship Type="http://schemas.openxmlformats.org/officeDocument/2006/relationships/image" Target="/word/media/ab856963-7dd9-4c82-83d5-0ed695563ed0.png" Id="Rcb32406df4c74aa5" /></Relationships>
</file>