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ba4bc1ae9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cde32e62b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Stoughstown,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730c435014c82" /><Relationship Type="http://schemas.openxmlformats.org/officeDocument/2006/relationships/numbering" Target="/word/numbering.xml" Id="R05cbf5f358f944e9" /><Relationship Type="http://schemas.openxmlformats.org/officeDocument/2006/relationships/settings" Target="/word/settings.xml" Id="Ra98971dbb48d4558" /><Relationship Type="http://schemas.openxmlformats.org/officeDocument/2006/relationships/image" Target="/word/media/7a50bcea-bef8-4e5a-96a2-dfd5ef310f58.png" Id="R093cde32e62b40b1" /></Relationships>
</file>