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5f15f89f7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e35769b53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Strandell,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92b8cc55f4cd4" /><Relationship Type="http://schemas.openxmlformats.org/officeDocument/2006/relationships/numbering" Target="/word/numbering.xml" Id="R9d6ad993c09641ce" /><Relationship Type="http://schemas.openxmlformats.org/officeDocument/2006/relationships/settings" Target="/word/settings.xml" Id="Re465b082ae26463c" /><Relationship Type="http://schemas.openxmlformats.org/officeDocument/2006/relationships/image" Target="/word/media/4712dd66-fce8-4005-b6f9-ba6d938aa87b.png" Id="R618e35769b534ea8" /></Relationships>
</file>