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2579a486c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506d493d8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Strandell,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4297fdd054c79" /><Relationship Type="http://schemas.openxmlformats.org/officeDocument/2006/relationships/numbering" Target="/word/numbering.xml" Id="R05daf0b073d44426" /><Relationship Type="http://schemas.openxmlformats.org/officeDocument/2006/relationships/settings" Target="/word/settings.xml" Id="R8e212aef59e34ca8" /><Relationship Type="http://schemas.openxmlformats.org/officeDocument/2006/relationships/image" Target="/word/media/6878d1bb-5672-4108-912f-a7bb06a850bf.png" Id="R747506d493d84e3a" /></Relationships>
</file>