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1754c28c3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8e8f33dbf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Stratford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da34a15f74c17" /><Relationship Type="http://schemas.openxmlformats.org/officeDocument/2006/relationships/numbering" Target="/word/numbering.xml" Id="R3d7321a3f3cd41f8" /><Relationship Type="http://schemas.openxmlformats.org/officeDocument/2006/relationships/settings" Target="/word/settings.xml" Id="Ra05311f4d0e7479f" /><Relationship Type="http://schemas.openxmlformats.org/officeDocument/2006/relationships/image" Target="/word/media/5f65a465-73e3-4071-bc9f-5fd748ef3fe0.png" Id="R4018e8f33dbf4981" /></Relationships>
</file>