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899b71997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59645600f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Strathcona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f1255d2c744a7" /><Relationship Type="http://schemas.openxmlformats.org/officeDocument/2006/relationships/numbering" Target="/word/numbering.xml" Id="R99765cc34a2c4f2e" /><Relationship Type="http://schemas.openxmlformats.org/officeDocument/2006/relationships/settings" Target="/word/settings.xml" Id="R5fadcef6dc674502" /><Relationship Type="http://schemas.openxmlformats.org/officeDocument/2006/relationships/image" Target="/word/media/781b2ad3-7fef-4253-8c09-843cd2eca668.png" Id="R00859645600f4ec6" /></Relationships>
</file>