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ba76c893c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2aac07e7f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Strecker,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3799920f041ff" /><Relationship Type="http://schemas.openxmlformats.org/officeDocument/2006/relationships/numbering" Target="/word/numbering.xml" Id="R8ca1a3eaf0224f89" /><Relationship Type="http://schemas.openxmlformats.org/officeDocument/2006/relationships/settings" Target="/word/settings.xml" Id="R14fb8e0ef07349ee" /><Relationship Type="http://schemas.openxmlformats.org/officeDocument/2006/relationships/image" Target="/word/media/ff9edc4c-f541-4944-ae37-019a8b013728.png" Id="R36c2aac07e7f4619" /></Relationships>
</file>