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fed2e33ed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b6e76ef8e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Stroderville,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4f2e5c39942b3" /><Relationship Type="http://schemas.openxmlformats.org/officeDocument/2006/relationships/numbering" Target="/word/numbering.xml" Id="R311193a4030f40b8" /><Relationship Type="http://schemas.openxmlformats.org/officeDocument/2006/relationships/settings" Target="/word/settings.xml" Id="R09bbd9dd94aa4080" /><Relationship Type="http://schemas.openxmlformats.org/officeDocument/2006/relationships/image" Target="/word/media/8f5245be-cfec-452c-970d-31d8f6b5f31b.png" Id="R240b6e76ef8e42ec" /></Relationships>
</file>