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2bbbe93d0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9e753fd242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4bb0dda7f748d4" /><Relationship Type="http://schemas.openxmlformats.org/officeDocument/2006/relationships/numbering" Target="/word/numbering.xml" Id="R646c385ce8334f57" /><Relationship Type="http://schemas.openxmlformats.org/officeDocument/2006/relationships/settings" Target="/word/settings.xml" Id="R098ce37ebb084f38" /><Relationship Type="http://schemas.openxmlformats.org/officeDocument/2006/relationships/image" Target="/word/media/89841e7e-ef40-4a3e-b82b-65f34e947ee3.png" Id="R439e753fd24241fd" /></Relationships>
</file>