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21b112b05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e5fe6ad3f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Stuart Gardens,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1f2260d054eca" /><Relationship Type="http://schemas.openxmlformats.org/officeDocument/2006/relationships/numbering" Target="/word/numbering.xml" Id="R98524acd328d4fd8" /><Relationship Type="http://schemas.openxmlformats.org/officeDocument/2006/relationships/settings" Target="/word/settings.xml" Id="R73db58a90a7d499d" /><Relationship Type="http://schemas.openxmlformats.org/officeDocument/2006/relationships/image" Target="/word/media/49e59c3d-ffcb-4051-b007-031ecaa9d43a.png" Id="R396e5fe6ad3f403c" /></Relationships>
</file>