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8cf35e63c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ca2dbef7d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Stuarts Draft,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d809ca4ff44d9" /><Relationship Type="http://schemas.openxmlformats.org/officeDocument/2006/relationships/numbering" Target="/word/numbering.xml" Id="R5482fb4c1a0d4c01" /><Relationship Type="http://schemas.openxmlformats.org/officeDocument/2006/relationships/settings" Target="/word/settings.xml" Id="Rfaa3ded319c443e6" /><Relationship Type="http://schemas.openxmlformats.org/officeDocument/2006/relationships/image" Target="/word/media/b1c2f183-24b4-44ae-be6b-71f5462f6bb8.png" Id="Rfb5ca2dbef7d40d0" /></Relationships>
</file>