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8432f90cc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5115616f3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Stuarts Draft,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40402e18c4257" /><Relationship Type="http://schemas.openxmlformats.org/officeDocument/2006/relationships/numbering" Target="/word/numbering.xml" Id="R56d838eb352542f5" /><Relationship Type="http://schemas.openxmlformats.org/officeDocument/2006/relationships/settings" Target="/word/settings.xml" Id="R6e7ea79408b44bbd" /><Relationship Type="http://schemas.openxmlformats.org/officeDocument/2006/relationships/image" Target="/word/media/419a7450-9bf3-48c8-91e1-306f9d63a07c.png" Id="Rc275115616f34558" /></Relationships>
</file>