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36201bc63547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0b6df217d144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Stubtown,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0bee5ddc7e4db7" /><Relationship Type="http://schemas.openxmlformats.org/officeDocument/2006/relationships/numbering" Target="/word/numbering.xml" Id="Rc7f90d95257d4dff" /><Relationship Type="http://schemas.openxmlformats.org/officeDocument/2006/relationships/settings" Target="/word/settings.xml" Id="Rd38dd1c9e09241c5" /><Relationship Type="http://schemas.openxmlformats.org/officeDocument/2006/relationships/image" Target="/word/media/b6ecde9f-896c-431c-bc28-0c8aa69c42fa.png" Id="R280b6df217d1447b" /></Relationships>
</file>