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b8ca1fcc2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96a73756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9989acf284c28" /><Relationship Type="http://schemas.openxmlformats.org/officeDocument/2006/relationships/numbering" Target="/word/numbering.xml" Id="R26353af059624386" /><Relationship Type="http://schemas.openxmlformats.org/officeDocument/2006/relationships/settings" Target="/word/settings.xml" Id="R93cd95e2a4564fb7" /><Relationship Type="http://schemas.openxmlformats.org/officeDocument/2006/relationships/image" Target="/word/media/3e46b0b5-8fa5-4a76-bf14-a20fe6786b6f.png" Id="R58c896a737564cf4" /></Relationships>
</file>