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dd1b8864c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a3b4c7d75d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Stutts,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ddfb89bef746b5" /><Relationship Type="http://schemas.openxmlformats.org/officeDocument/2006/relationships/numbering" Target="/word/numbering.xml" Id="R42267d5778ad4890" /><Relationship Type="http://schemas.openxmlformats.org/officeDocument/2006/relationships/settings" Target="/word/settings.xml" Id="R3879c0ab7a674f44" /><Relationship Type="http://schemas.openxmlformats.org/officeDocument/2006/relationships/image" Target="/word/media/3017f669-ccff-4ab5-a7b9-dc152f064182.png" Id="Ra6a3b4c7d75d4cb8" /></Relationships>
</file>