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20c182b61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1db2dbc21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33a19891d46af" /><Relationship Type="http://schemas.openxmlformats.org/officeDocument/2006/relationships/numbering" Target="/word/numbering.xml" Id="Rde4784b42a044ae6" /><Relationship Type="http://schemas.openxmlformats.org/officeDocument/2006/relationships/settings" Target="/word/settings.xml" Id="R9a3ee61c7ea74c6b" /><Relationship Type="http://schemas.openxmlformats.org/officeDocument/2006/relationships/image" Target="/word/media/e601322f-f3da-4efa-a0e5-4c6a57a28e8d.png" Id="R2321db2dbc214477" /></Relationships>
</file>